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D36E2" w14:textId="4305BD7F" w:rsidR="00787984" w:rsidRDefault="00787984" w:rsidP="00787984">
      <w:r w:rsidRPr="00787984">
        <w:drawing>
          <wp:inline distT="0" distB="0" distL="0" distR="0" wp14:anchorId="4E4395D7" wp14:editId="298C2890">
            <wp:extent cx="5313640" cy="1061720"/>
            <wp:effectExtent l="0" t="0" r="1905"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318075" cy="1062606"/>
                    </a:xfrm>
                    <a:prstGeom prst="rect">
                      <a:avLst/>
                    </a:prstGeom>
                  </pic:spPr>
                </pic:pic>
              </a:graphicData>
            </a:graphic>
          </wp:inline>
        </w:drawing>
      </w:r>
    </w:p>
    <w:p w14:paraId="1A2CFA6B" w14:textId="5FB9B478" w:rsidR="00787984" w:rsidRPr="00627C32" w:rsidRDefault="00787984" w:rsidP="00787984">
      <w:pPr>
        <w:jc w:val="center"/>
        <w:rPr>
          <w:rFonts w:ascii="Arial" w:hAnsi="Arial" w:cs="Arial"/>
          <w:b/>
          <w:bCs/>
          <w:sz w:val="24"/>
          <w:szCs w:val="24"/>
        </w:rPr>
      </w:pPr>
      <w:r w:rsidRPr="00627C32">
        <w:rPr>
          <w:rFonts w:ascii="Arial" w:hAnsi="Arial" w:cs="Arial"/>
          <w:b/>
          <w:bCs/>
          <w:sz w:val="24"/>
          <w:szCs w:val="24"/>
        </w:rPr>
        <w:t>Poner el cuerpo en la lucha</w:t>
      </w:r>
    </w:p>
    <w:p w14:paraId="4A8F94A4" w14:textId="5886200F" w:rsidR="00787984" w:rsidRPr="00627C32" w:rsidRDefault="00787984" w:rsidP="00787984">
      <w:pPr>
        <w:rPr>
          <w:rFonts w:ascii="Arial" w:hAnsi="Arial" w:cs="Arial"/>
          <w:sz w:val="24"/>
          <w:szCs w:val="24"/>
        </w:rPr>
      </w:pPr>
      <w:r w:rsidRPr="00627C32">
        <w:rPr>
          <w:rFonts w:ascii="Arial" w:hAnsi="Arial" w:cs="Arial"/>
          <w:sz w:val="24"/>
          <w:szCs w:val="24"/>
        </w:rPr>
        <w:t>Con 4</w:t>
      </w:r>
      <w:r w:rsidR="00854E8A">
        <w:rPr>
          <w:rFonts w:ascii="Arial" w:hAnsi="Arial" w:cs="Arial"/>
          <w:sz w:val="24"/>
          <w:szCs w:val="24"/>
        </w:rPr>
        <w:t>2</w:t>
      </w:r>
      <w:r w:rsidRPr="00627C32">
        <w:rPr>
          <w:rFonts w:ascii="Arial" w:hAnsi="Arial" w:cs="Arial"/>
          <w:sz w:val="24"/>
          <w:szCs w:val="24"/>
        </w:rPr>
        <w:t xml:space="preserve"> días de carpa, paros, asambleas, marchas y debates en cada lugar del sindicato, la escuela y la calle, replicando los </w:t>
      </w:r>
      <w:r w:rsidRPr="00627C32">
        <w:rPr>
          <w:rFonts w:ascii="Arial" w:hAnsi="Arial" w:cs="Arial"/>
          <w:sz w:val="24"/>
          <w:szCs w:val="24"/>
        </w:rPr>
        <w:t>ámbitos</w:t>
      </w:r>
      <w:r w:rsidRPr="00627C32">
        <w:rPr>
          <w:rFonts w:ascii="Arial" w:hAnsi="Arial" w:cs="Arial"/>
          <w:sz w:val="24"/>
          <w:szCs w:val="24"/>
        </w:rPr>
        <w:t xml:space="preserve"> de discusión con la patronal y sin darnos por vencidos, una nueva audiencia con la patronal nos pone en alerta. Como expresaba José Martí, a esta nueva audiencia se la arrancamos con lucha a un gobernador que hasta se da el gusto de hacer berrinches contra sus trabajadores.</w:t>
      </w:r>
    </w:p>
    <w:p w14:paraId="01463325" w14:textId="5B8FF47C" w:rsidR="00787984" w:rsidRPr="00627C32" w:rsidRDefault="00787984" w:rsidP="00787984">
      <w:pPr>
        <w:rPr>
          <w:rFonts w:ascii="Arial" w:hAnsi="Arial" w:cs="Arial"/>
          <w:sz w:val="24"/>
          <w:szCs w:val="24"/>
        </w:rPr>
      </w:pPr>
      <w:r w:rsidRPr="00627C32">
        <w:rPr>
          <w:rFonts w:ascii="Arial" w:hAnsi="Arial" w:cs="Arial"/>
          <w:sz w:val="24"/>
          <w:szCs w:val="24"/>
        </w:rPr>
        <w:t xml:space="preserve">La continuidad de la carpa docente, con el sacrificio sostenido de un grupo de compañeros que han puesto el cuerpo para permanecer en ella, el debate permanente en cada consulta, en cada asamblea y el trabajo de hacer visible las situaciones de las escuelas, con las inspecciones del </w:t>
      </w:r>
      <w:r w:rsidR="00742477">
        <w:rPr>
          <w:rFonts w:ascii="Arial" w:hAnsi="Arial" w:cs="Arial"/>
          <w:sz w:val="24"/>
          <w:szCs w:val="24"/>
        </w:rPr>
        <w:t>Licenciado en Salud Laboral</w:t>
      </w:r>
      <w:r w:rsidRPr="00627C32">
        <w:rPr>
          <w:rFonts w:ascii="Arial" w:hAnsi="Arial" w:cs="Arial"/>
          <w:sz w:val="24"/>
          <w:szCs w:val="24"/>
        </w:rPr>
        <w:t>, la clausura de espacios no adecuados y la denuncia de los protocolos incumplidos, hacen de este tiempo, un tiempo de acciones permanentes.</w:t>
      </w:r>
    </w:p>
    <w:p w14:paraId="7D24C491" w14:textId="28EC91A3" w:rsidR="00787984" w:rsidRPr="00627C32" w:rsidRDefault="00787984" w:rsidP="00787984">
      <w:pPr>
        <w:rPr>
          <w:rFonts w:ascii="Arial" w:hAnsi="Arial" w:cs="Arial"/>
          <w:sz w:val="24"/>
          <w:szCs w:val="24"/>
        </w:rPr>
      </w:pPr>
      <w:r w:rsidRPr="00627C32">
        <w:rPr>
          <w:rFonts w:ascii="Arial" w:hAnsi="Arial" w:cs="Arial"/>
          <w:sz w:val="24"/>
          <w:szCs w:val="24"/>
        </w:rPr>
        <w:t xml:space="preserve">Estamos en momentos críticos, con el aumento sostenido de casos de </w:t>
      </w:r>
      <w:r w:rsidRPr="00627C32">
        <w:rPr>
          <w:rFonts w:ascii="Arial" w:hAnsi="Arial" w:cs="Arial"/>
          <w:sz w:val="24"/>
          <w:szCs w:val="24"/>
        </w:rPr>
        <w:t>C</w:t>
      </w:r>
      <w:r w:rsidR="00742477">
        <w:rPr>
          <w:rFonts w:ascii="Arial" w:hAnsi="Arial" w:cs="Arial"/>
          <w:sz w:val="24"/>
          <w:szCs w:val="24"/>
        </w:rPr>
        <w:t>OVID</w:t>
      </w:r>
      <w:r w:rsidRPr="00627C32">
        <w:rPr>
          <w:rFonts w:ascii="Arial" w:hAnsi="Arial" w:cs="Arial"/>
          <w:sz w:val="24"/>
          <w:szCs w:val="24"/>
        </w:rPr>
        <w:t>, en una segunda ola que hace poner en serio riesgo de colapso del sistema sanitario. Las escuelas no tienen condiciones, lo sostenemos desde el inicio de la pandemia hace un año, no hubo inversión ni organización suficiente para garantizar el derecho social y político a la educación, tampoco se tomaron previsiones suficientes.</w:t>
      </w:r>
    </w:p>
    <w:p w14:paraId="0695DC60" w14:textId="77777777" w:rsidR="00787984" w:rsidRPr="00627C32" w:rsidRDefault="00787984" w:rsidP="00787984">
      <w:pPr>
        <w:rPr>
          <w:rFonts w:ascii="Arial" w:hAnsi="Arial" w:cs="Arial"/>
          <w:sz w:val="24"/>
          <w:szCs w:val="24"/>
        </w:rPr>
      </w:pPr>
      <w:r w:rsidRPr="00627C32">
        <w:rPr>
          <w:rFonts w:ascii="Arial" w:hAnsi="Arial" w:cs="Arial"/>
          <w:sz w:val="24"/>
          <w:szCs w:val="24"/>
        </w:rPr>
        <w:t>En estos días de angustia, donde el dolor de miles de familias en nuestra provincia y el país, nos pone en alerta sobre temas que hace años debatimos e intentamos sumar a los contenidos curriculares, asumimos como primera necesidad la urgencia de recuperar el valor de la soberanía pedagógica.</w:t>
      </w:r>
    </w:p>
    <w:p w14:paraId="3E340AE5" w14:textId="77777777" w:rsidR="00787984" w:rsidRPr="00627C32" w:rsidRDefault="00787984" w:rsidP="00787984">
      <w:pPr>
        <w:rPr>
          <w:rFonts w:ascii="Arial" w:hAnsi="Arial" w:cs="Arial"/>
          <w:sz w:val="24"/>
          <w:szCs w:val="24"/>
        </w:rPr>
      </w:pPr>
      <w:r w:rsidRPr="00627C32">
        <w:rPr>
          <w:rFonts w:ascii="Arial" w:hAnsi="Arial" w:cs="Arial"/>
          <w:sz w:val="24"/>
          <w:szCs w:val="24"/>
        </w:rPr>
        <w:t>Escuelas inundadas, sin luz, con baños deteriorados, con techos con filtraciones, sin agua potable, con mobiliario escaso, sin mantenimiento, son todas partes de un estado de situación que relatamos cotidianamente en la extensa agenda de lo que nos falta en las condiciones materiales en las cuales los salarios de pobreza, condenan a la mayoría a no cubrir las necesidades básicas.</w:t>
      </w:r>
    </w:p>
    <w:p w14:paraId="6D92B99F" w14:textId="77777777" w:rsidR="00787984" w:rsidRPr="00627C32" w:rsidRDefault="00787984" w:rsidP="00787984">
      <w:pPr>
        <w:rPr>
          <w:rFonts w:ascii="Arial" w:hAnsi="Arial" w:cs="Arial"/>
          <w:sz w:val="24"/>
          <w:szCs w:val="24"/>
        </w:rPr>
      </w:pPr>
      <w:r w:rsidRPr="00627C32">
        <w:rPr>
          <w:rFonts w:ascii="Arial" w:hAnsi="Arial" w:cs="Arial"/>
          <w:sz w:val="24"/>
          <w:szCs w:val="24"/>
        </w:rPr>
        <w:t xml:space="preserve">Habitamos una provincia donde la desidia del estado se ve en todas partes, solo falta agudizar la vista, escuelas, calles y rutas en pésimas condiciones, hospitales en ruinas, sin insumos, con escaso personal y totalmente deficientes en la infraestructura, sin planes de salud ni de prevención y menos de educación social para cuidarnos entre todos frente al contexto de pandemia. En esta batalla cultural, la salud y la educación son prioridades, estos ejes se convierten en nosotros en grito permanente.  Hay que educar y educarnos, </w:t>
      </w:r>
    </w:p>
    <w:p w14:paraId="30E7FF13" w14:textId="77777777" w:rsidR="00787984" w:rsidRPr="00627C32" w:rsidRDefault="00787984" w:rsidP="00787984">
      <w:pPr>
        <w:rPr>
          <w:rFonts w:ascii="Arial" w:hAnsi="Arial" w:cs="Arial"/>
          <w:sz w:val="24"/>
          <w:szCs w:val="24"/>
        </w:rPr>
      </w:pPr>
      <w:r w:rsidRPr="00627C32">
        <w:rPr>
          <w:rFonts w:ascii="Arial" w:hAnsi="Arial" w:cs="Arial"/>
          <w:sz w:val="24"/>
          <w:szCs w:val="24"/>
        </w:rPr>
        <w:lastRenderedPageBreak/>
        <w:t>Frente a la crisis profunda de la institución escuela, luchamos por el surgimiento de una nueva escuela, una escuela no autoritaria, solidaria y que sea publica y popular. Una Escuela que tiene que tener como características ser DEMOCRÁTICA, AUTÓNOMA y tener CONOCIMIENTOS LIBERADORES. (Moacir Gadotti), para esto el sindicato es una herramienta única y superadora de lo individual, para pensar lo colectivo, en todas sus facetas, en la pelea por condiciones y por salario.</w:t>
      </w:r>
    </w:p>
    <w:p w14:paraId="2300135A" w14:textId="1B935CA5" w:rsidR="00D74B81" w:rsidRDefault="00787984" w:rsidP="00787984">
      <w:pPr>
        <w:rPr>
          <w:rFonts w:ascii="Arial" w:hAnsi="Arial" w:cs="Arial"/>
          <w:sz w:val="24"/>
          <w:szCs w:val="24"/>
        </w:rPr>
      </w:pPr>
      <w:r w:rsidRPr="00627C32">
        <w:rPr>
          <w:rFonts w:ascii="Arial" w:hAnsi="Arial" w:cs="Arial"/>
          <w:sz w:val="24"/>
          <w:szCs w:val="24"/>
        </w:rPr>
        <w:t>Arrancar a la patronal una nueva propuesta es a condición de la lucha sostenida, de no abandonar los espacios y en este camino seguimos debatiendo.</w:t>
      </w:r>
    </w:p>
    <w:p w14:paraId="7F55E88D" w14:textId="1DC7556C" w:rsidR="00854E8A" w:rsidRDefault="00854E8A" w:rsidP="00787984">
      <w:pPr>
        <w:rPr>
          <w:rFonts w:ascii="Arial" w:hAnsi="Arial" w:cs="Arial"/>
          <w:sz w:val="24"/>
          <w:szCs w:val="24"/>
        </w:rPr>
      </w:pPr>
    </w:p>
    <w:p w14:paraId="12B14508" w14:textId="32FE0BDD" w:rsidR="00854E8A" w:rsidRPr="00854E8A" w:rsidRDefault="00854E8A" w:rsidP="00854E8A">
      <w:pPr>
        <w:rPr>
          <w:rFonts w:ascii="Arial" w:hAnsi="Arial" w:cs="Arial"/>
          <w:sz w:val="24"/>
          <w:szCs w:val="24"/>
        </w:rPr>
      </w:pPr>
      <w:r w:rsidRPr="00854E8A">
        <w:rPr>
          <w:rFonts w:ascii="Arial" w:hAnsi="Arial" w:cs="Arial"/>
          <w:b/>
          <w:bCs/>
          <w:sz w:val="24"/>
          <w:szCs w:val="24"/>
        </w:rPr>
        <w:t>El gobierno ofreció</w:t>
      </w:r>
      <w:r>
        <w:rPr>
          <w:rFonts w:ascii="Arial" w:hAnsi="Arial" w:cs="Arial"/>
          <w:sz w:val="24"/>
          <w:szCs w:val="24"/>
        </w:rPr>
        <w:t xml:space="preserve">: </w:t>
      </w:r>
    </w:p>
    <w:p w14:paraId="35B2052B" w14:textId="77777777" w:rsidR="00854E8A" w:rsidRPr="00854E8A" w:rsidRDefault="00854E8A" w:rsidP="00854E8A">
      <w:pPr>
        <w:rPr>
          <w:rFonts w:ascii="Arial" w:hAnsi="Arial" w:cs="Arial"/>
          <w:sz w:val="24"/>
          <w:szCs w:val="24"/>
        </w:rPr>
      </w:pPr>
      <w:r w:rsidRPr="00854E8A">
        <w:rPr>
          <w:rFonts w:ascii="Arial" w:hAnsi="Arial" w:cs="Arial"/>
          <w:sz w:val="24"/>
          <w:szCs w:val="24"/>
        </w:rPr>
        <w:t>8% mayo</w:t>
      </w:r>
    </w:p>
    <w:p w14:paraId="097D247B" w14:textId="77777777" w:rsidR="00854E8A" w:rsidRPr="00854E8A" w:rsidRDefault="00854E8A" w:rsidP="00854E8A">
      <w:pPr>
        <w:rPr>
          <w:rFonts w:ascii="Arial" w:hAnsi="Arial" w:cs="Arial"/>
          <w:sz w:val="24"/>
          <w:szCs w:val="24"/>
        </w:rPr>
      </w:pPr>
      <w:r w:rsidRPr="00854E8A">
        <w:rPr>
          <w:rFonts w:ascii="Arial" w:hAnsi="Arial" w:cs="Arial"/>
          <w:sz w:val="24"/>
          <w:szCs w:val="24"/>
        </w:rPr>
        <w:t>7% julio</w:t>
      </w:r>
    </w:p>
    <w:p w14:paraId="20ED3EB4" w14:textId="77777777" w:rsidR="00854E8A" w:rsidRPr="00854E8A" w:rsidRDefault="00854E8A" w:rsidP="00854E8A">
      <w:pPr>
        <w:rPr>
          <w:rFonts w:ascii="Arial" w:hAnsi="Arial" w:cs="Arial"/>
          <w:sz w:val="24"/>
          <w:szCs w:val="24"/>
        </w:rPr>
      </w:pPr>
      <w:r w:rsidRPr="00854E8A">
        <w:rPr>
          <w:rFonts w:ascii="Arial" w:hAnsi="Arial" w:cs="Arial"/>
          <w:sz w:val="24"/>
          <w:szCs w:val="24"/>
        </w:rPr>
        <w:t>10% septiembre</w:t>
      </w:r>
    </w:p>
    <w:p w14:paraId="488B45D3" w14:textId="77777777" w:rsidR="00854E8A" w:rsidRPr="00854E8A" w:rsidRDefault="00854E8A" w:rsidP="00854E8A">
      <w:pPr>
        <w:rPr>
          <w:rFonts w:ascii="Arial" w:hAnsi="Arial" w:cs="Arial"/>
          <w:sz w:val="24"/>
          <w:szCs w:val="24"/>
        </w:rPr>
      </w:pPr>
      <w:r w:rsidRPr="00854E8A">
        <w:rPr>
          <w:rFonts w:ascii="Arial" w:hAnsi="Arial" w:cs="Arial"/>
          <w:sz w:val="24"/>
          <w:szCs w:val="24"/>
        </w:rPr>
        <w:t>10% octubre</w:t>
      </w:r>
    </w:p>
    <w:p w14:paraId="22027F9A" w14:textId="77777777" w:rsidR="00854E8A" w:rsidRPr="00854E8A" w:rsidRDefault="00854E8A" w:rsidP="00854E8A">
      <w:pPr>
        <w:rPr>
          <w:rFonts w:ascii="Arial" w:hAnsi="Arial" w:cs="Arial"/>
          <w:sz w:val="24"/>
          <w:szCs w:val="24"/>
        </w:rPr>
      </w:pPr>
    </w:p>
    <w:p w14:paraId="54E60984" w14:textId="77777777" w:rsidR="00854E8A" w:rsidRPr="00742477" w:rsidRDefault="00854E8A" w:rsidP="00854E8A">
      <w:pPr>
        <w:rPr>
          <w:rFonts w:ascii="Arial" w:hAnsi="Arial" w:cs="Arial"/>
          <w:b/>
          <w:bCs/>
          <w:sz w:val="24"/>
          <w:szCs w:val="24"/>
        </w:rPr>
      </w:pPr>
      <w:r w:rsidRPr="00854E8A">
        <w:rPr>
          <w:rFonts w:ascii="Arial" w:hAnsi="Arial" w:cs="Arial"/>
          <w:sz w:val="24"/>
          <w:szCs w:val="24"/>
        </w:rPr>
        <w:t xml:space="preserve"> </w:t>
      </w:r>
      <w:r w:rsidRPr="00742477">
        <w:rPr>
          <w:rFonts w:ascii="Arial" w:hAnsi="Arial" w:cs="Arial"/>
          <w:b/>
          <w:bCs/>
          <w:sz w:val="24"/>
          <w:szCs w:val="24"/>
        </w:rPr>
        <w:t>COD 029</w:t>
      </w:r>
    </w:p>
    <w:p w14:paraId="1807ED3D" w14:textId="77777777" w:rsidR="00854E8A" w:rsidRPr="00854E8A" w:rsidRDefault="00854E8A" w:rsidP="00854E8A">
      <w:pPr>
        <w:rPr>
          <w:rFonts w:ascii="Arial" w:hAnsi="Arial" w:cs="Arial"/>
          <w:sz w:val="24"/>
          <w:szCs w:val="24"/>
        </w:rPr>
      </w:pPr>
      <w:r w:rsidRPr="00854E8A">
        <w:rPr>
          <w:rFonts w:ascii="Arial" w:hAnsi="Arial" w:cs="Arial"/>
          <w:sz w:val="24"/>
          <w:szCs w:val="24"/>
        </w:rPr>
        <w:t xml:space="preserve"> Pagaran</w:t>
      </w:r>
    </w:p>
    <w:p w14:paraId="0325004D" w14:textId="77777777" w:rsidR="00854E8A" w:rsidRPr="00854E8A" w:rsidRDefault="00854E8A" w:rsidP="00854E8A">
      <w:pPr>
        <w:rPr>
          <w:rFonts w:ascii="Arial" w:hAnsi="Arial" w:cs="Arial"/>
          <w:sz w:val="24"/>
          <w:szCs w:val="24"/>
        </w:rPr>
      </w:pPr>
      <w:r w:rsidRPr="00854E8A">
        <w:rPr>
          <w:rFonts w:ascii="Arial" w:hAnsi="Arial" w:cs="Arial"/>
          <w:sz w:val="24"/>
          <w:szCs w:val="24"/>
        </w:rPr>
        <w:t>20% mayo</w:t>
      </w:r>
    </w:p>
    <w:p w14:paraId="3D8933DC" w14:textId="77777777" w:rsidR="00854E8A" w:rsidRPr="00854E8A" w:rsidRDefault="00854E8A" w:rsidP="00854E8A">
      <w:pPr>
        <w:rPr>
          <w:rFonts w:ascii="Arial" w:hAnsi="Arial" w:cs="Arial"/>
          <w:sz w:val="24"/>
          <w:szCs w:val="24"/>
        </w:rPr>
      </w:pPr>
      <w:r w:rsidRPr="00854E8A">
        <w:rPr>
          <w:rFonts w:ascii="Arial" w:hAnsi="Arial" w:cs="Arial"/>
          <w:sz w:val="24"/>
          <w:szCs w:val="24"/>
        </w:rPr>
        <w:t>7% julio</w:t>
      </w:r>
    </w:p>
    <w:p w14:paraId="53974701" w14:textId="77777777" w:rsidR="00854E8A" w:rsidRPr="00854E8A" w:rsidRDefault="00854E8A" w:rsidP="00854E8A">
      <w:pPr>
        <w:rPr>
          <w:rFonts w:ascii="Arial" w:hAnsi="Arial" w:cs="Arial"/>
          <w:sz w:val="24"/>
          <w:szCs w:val="24"/>
        </w:rPr>
      </w:pPr>
      <w:r w:rsidRPr="00854E8A">
        <w:rPr>
          <w:rFonts w:ascii="Arial" w:hAnsi="Arial" w:cs="Arial"/>
          <w:sz w:val="24"/>
          <w:szCs w:val="24"/>
        </w:rPr>
        <w:t>10% septiembre</w:t>
      </w:r>
    </w:p>
    <w:p w14:paraId="0324CECE" w14:textId="5719E690" w:rsidR="00854E8A" w:rsidRDefault="00854E8A" w:rsidP="00854E8A">
      <w:pPr>
        <w:rPr>
          <w:rFonts w:ascii="Arial" w:hAnsi="Arial" w:cs="Arial"/>
          <w:sz w:val="24"/>
          <w:szCs w:val="24"/>
        </w:rPr>
      </w:pPr>
      <w:r w:rsidRPr="00854E8A">
        <w:rPr>
          <w:rFonts w:ascii="Arial" w:hAnsi="Arial" w:cs="Arial"/>
          <w:sz w:val="24"/>
          <w:szCs w:val="24"/>
        </w:rPr>
        <w:t>10% octubre</w:t>
      </w:r>
    </w:p>
    <w:p w14:paraId="17AF14E1" w14:textId="77777777" w:rsidR="00854E8A" w:rsidRPr="00627C32" w:rsidRDefault="00854E8A" w:rsidP="00854E8A">
      <w:pPr>
        <w:rPr>
          <w:rFonts w:ascii="Arial" w:hAnsi="Arial" w:cs="Arial"/>
          <w:sz w:val="24"/>
          <w:szCs w:val="24"/>
        </w:rPr>
      </w:pPr>
    </w:p>
    <w:p w14:paraId="142CEF10" w14:textId="42277A3C" w:rsidR="00627C32" w:rsidRPr="00627C32" w:rsidRDefault="00854E8A" w:rsidP="00787984">
      <w:pPr>
        <w:rPr>
          <w:rFonts w:ascii="Arial" w:hAnsi="Arial" w:cs="Arial"/>
          <w:sz w:val="24"/>
          <w:szCs w:val="24"/>
        </w:rPr>
      </w:pPr>
      <w:r w:rsidRPr="00854E8A">
        <w:rPr>
          <w:rFonts w:ascii="Arial" w:hAnsi="Arial" w:cs="Arial"/>
          <w:sz w:val="24"/>
          <w:szCs w:val="24"/>
        </w:rPr>
        <w:t>- si se homologa en paritarias quedaría expresado que queda abierto el diálogo</w:t>
      </w:r>
    </w:p>
    <w:p w14:paraId="007C8A60" w14:textId="42F2F029" w:rsidR="00787984" w:rsidRPr="00627C32" w:rsidRDefault="00627C32" w:rsidP="00627C32">
      <w:pPr>
        <w:jc w:val="center"/>
        <w:rPr>
          <w:rFonts w:ascii="Arial" w:hAnsi="Arial" w:cs="Arial"/>
          <w:sz w:val="24"/>
          <w:szCs w:val="24"/>
        </w:rPr>
      </w:pPr>
      <w:r w:rsidRPr="00627C32">
        <w:rPr>
          <w:rFonts w:ascii="Arial" w:hAnsi="Arial" w:cs="Arial"/>
          <w:sz w:val="24"/>
          <w:szCs w:val="24"/>
        </w:rPr>
        <w:t>Agmer Seccional Paraná</w:t>
      </w:r>
    </w:p>
    <w:p w14:paraId="7CF41BC6" w14:textId="2C88CD5F" w:rsidR="00627C32" w:rsidRDefault="00627C32" w:rsidP="00627C32">
      <w:pPr>
        <w:jc w:val="center"/>
        <w:rPr>
          <w:rFonts w:ascii="Arial" w:hAnsi="Arial" w:cs="Arial"/>
          <w:sz w:val="24"/>
          <w:szCs w:val="24"/>
        </w:rPr>
      </w:pPr>
      <w:r w:rsidRPr="00627C32">
        <w:rPr>
          <w:rFonts w:ascii="Arial" w:hAnsi="Arial" w:cs="Arial"/>
          <w:sz w:val="24"/>
          <w:szCs w:val="24"/>
        </w:rPr>
        <w:t xml:space="preserve">Susana </w:t>
      </w:r>
      <w:r w:rsidRPr="00627C32">
        <w:rPr>
          <w:rFonts w:ascii="Arial" w:hAnsi="Arial" w:cs="Arial"/>
          <w:color w:val="333333"/>
          <w:sz w:val="24"/>
          <w:szCs w:val="24"/>
          <w:shd w:val="clear" w:color="auto" w:fill="FFFFFF"/>
        </w:rPr>
        <w:t>“</w:t>
      </w:r>
      <w:r w:rsidRPr="00627C32">
        <w:rPr>
          <w:rFonts w:ascii="Arial" w:hAnsi="Arial" w:cs="Arial"/>
          <w:sz w:val="24"/>
          <w:szCs w:val="24"/>
        </w:rPr>
        <w:t>Peta</w:t>
      </w:r>
      <w:r w:rsidRPr="00627C32">
        <w:rPr>
          <w:rFonts w:ascii="Arial" w:hAnsi="Arial" w:cs="Arial"/>
          <w:color w:val="333333"/>
          <w:sz w:val="24"/>
          <w:szCs w:val="24"/>
          <w:shd w:val="clear" w:color="auto" w:fill="FFFFFF"/>
        </w:rPr>
        <w:t>”</w:t>
      </w:r>
      <w:r w:rsidRPr="00627C32">
        <w:rPr>
          <w:rFonts w:ascii="Arial" w:hAnsi="Arial" w:cs="Arial"/>
          <w:sz w:val="24"/>
          <w:szCs w:val="24"/>
        </w:rPr>
        <w:t xml:space="preserve"> Acevedo</w:t>
      </w:r>
    </w:p>
    <w:p w14:paraId="173B7AE6" w14:textId="5FE684AC" w:rsidR="00854E8A" w:rsidRDefault="00854E8A" w:rsidP="00627C32">
      <w:pPr>
        <w:jc w:val="center"/>
        <w:rPr>
          <w:rFonts w:ascii="Arial" w:hAnsi="Arial" w:cs="Arial"/>
          <w:sz w:val="24"/>
          <w:szCs w:val="24"/>
        </w:rPr>
      </w:pPr>
    </w:p>
    <w:p w14:paraId="297CA063" w14:textId="2D21D101" w:rsidR="00854E8A" w:rsidRDefault="00854E8A" w:rsidP="00627C32">
      <w:pPr>
        <w:jc w:val="center"/>
        <w:rPr>
          <w:rFonts w:ascii="Arial" w:hAnsi="Arial" w:cs="Arial"/>
          <w:sz w:val="24"/>
          <w:szCs w:val="24"/>
        </w:rPr>
      </w:pPr>
    </w:p>
    <w:p w14:paraId="055BE171" w14:textId="30E469DE" w:rsidR="00854E8A" w:rsidRDefault="00854E8A" w:rsidP="00627C32">
      <w:pPr>
        <w:jc w:val="center"/>
        <w:rPr>
          <w:rFonts w:ascii="Arial" w:hAnsi="Arial" w:cs="Arial"/>
          <w:sz w:val="24"/>
          <w:szCs w:val="24"/>
        </w:rPr>
      </w:pPr>
    </w:p>
    <w:p w14:paraId="45BE3DDE" w14:textId="2E584DC8" w:rsidR="00854E8A" w:rsidRDefault="00854E8A" w:rsidP="00627C32">
      <w:pPr>
        <w:jc w:val="center"/>
        <w:rPr>
          <w:rFonts w:ascii="Arial" w:hAnsi="Arial" w:cs="Arial"/>
          <w:sz w:val="24"/>
          <w:szCs w:val="24"/>
        </w:rPr>
      </w:pPr>
    </w:p>
    <w:p w14:paraId="0CACCD39" w14:textId="5C49B5D5" w:rsidR="00854E8A" w:rsidRDefault="00854E8A" w:rsidP="00627C32">
      <w:pPr>
        <w:jc w:val="center"/>
        <w:rPr>
          <w:rFonts w:ascii="Arial" w:hAnsi="Arial" w:cs="Arial"/>
          <w:sz w:val="24"/>
          <w:szCs w:val="24"/>
        </w:rPr>
      </w:pPr>
    </w:p>
    <w:p w14:paraId="07D58B9E" w14:textId="77777777" w:rsidR="00627C32" w:rsidRDefault="00627C32" w:rsidP="00627C32"/>
    <w:tbl>
      <w:tblPr>
        <w:tblStyle w:val="Tablaconcuadrcula"/>
        <w:tblpPr w:leftFromText="141" w:rightFromText="141" w:horzAnchor="margin" w:tblpY="1458"/>
        <w:tblW w:w="0" w:type="auto"/>
        <w:tblInd w:w="0" w:type="dxa"/>
        <w:tblLook w:val="04A0" w:firstRow="1" w:lastRow="0" w:firstColumn="1" w:lastColumn="0" w:noHBand="0" w:noVBand="1"/>
      </w:tblPr>
      <w:tblGrid>
        <w:gridCol w:w="2114"/>
        <w:gridCol w:w="2126"/>
        <w:gridCol w:w="2130"/>
        <w:gridCol w:w="2124"/>
      </w:tblGrid>
      <w:tr w:rsidR="00627C32" w14:paraId="5B007A54" w14:textId="77777777" w:rsidTr="00627C32">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9E5CC" w14:textId="77777777" w:rsidR="00627C32" w:rsidRDefault="00627C32">
            <w:pPr>
              <w:rPr>
                <w:b/>
              </w:rPr>
            </w:pPr>
          </w:p>
          <w:p w14:paraId="61D17BD4" w14:textId="77777777" w:rsidR="00627C32" w:rsidRDefault="00627C32">
            <w:pPr>
              <w:rPr>
                <w:b/>
              </w:rPr>
            </w:pPr>
            <w:r>
              <w:rPr>
                <w:b/>
              </w:rPr>
              <w:t xml:space="preserve"> ESCUELA </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8611D" w14:textId="77777777" w:rsidR="00627C32" w:rsidRDefault="00627C32">
            <w:pPr>
              <w:rPr>
                <w:b/>
              </w:rPr>
            </w:pPr>
          </w:p>
          <w:p w14:paraId="57025AFE" w14:textId="77777777" w:rsidR="00627C32" w:rsidRDefault="00627C32">
            <w:pPr>
              <w:rPr>
                <w:b/>
              </w:rPr>
            </w:pPr>
            <w:r>
              <w:rPr>
                <w:b/>
              </w:rPr>
              <w:t>COVID POSITIVO</w:t>
            </w:r>
          </w:p>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9AABA" w14:textId="77777777" w:rsidR="00627C32" w:rsidRDefault="00627C32">
            <w:pPr>
              <w:rPr>
                <w:b/>
              </w:rPr>
            </w:pPr>
          </w:p>
          <w:p w14:paraId="40C75CFD" w14:textId="77777777" w:rsidR="00627C32" w:rsidRDefault="00627C32">
            <w:pPr>
              <w:rPr>
                <w:b/>
              </w:rPr>
            </w:pPr>
            <w:r>
              <w:rPr>
                <w:b/>
              </w:rPr>
              <w:t xml:space="preserve">CASO SOSPECHOS </w:t>
            </w:r>
          </w:p>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73153" w14:textId="77777777" w:rsidR="00627C32" w:rsidRDefault="00627C32">
            <w:pPr>
              <w:rPr>
                <w:b/>
              </w:rPr>
            </w:pPr>
          </w:p>
          <w:p w14:paraId="353C07B5" w14:textId="77777777" w:rsidR="00627C32" w:rsidRDefault="00627C32">
            <w:pPr>
              <w:rPr>
                <w:b/>
              </w:rPr>
            </w:pPr>
            <w:r>
              <w:rPr>
                <w:b/>
              </w:rPr>
              <w:t>CASOS AISLADOS</w:t>
            </w:r>
          </w:p>
        </w:tc>
      </w:tr>
      <w:tr w:rsidR="00627C32" w14:paraId="72826B68" w14:textId="77777777" w:rsidTr="00627C32">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1BE9C" w14:textId="77777777" w:rsidR="00627C32" w:rsidRDefault="00627C32"/>
          <w:p w14:paraId="0CDA3533" w14:textId="4C106CF7" w:rsidR="00627C32" w:rsidRDefault="00627C32">
            <w:r>
              <w:t xml:space="preserve">Nº </w:t>
            </w:r>
            <w:r>
              <w:t xml:space="preserve">168 J/C </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7A6CB" w14:textId="77777777" w:rsidR="00627C32" w:rsidRDefault="00627C32"/>
          <w:p w14:paraId="3406753D" w14:textId="77777777" w:rsidR="00627C32" w:rsidRDefault="00627C32">
            <w:r>
              <w:t>2 docentes</w:t>
            </w:r>
          </w:p>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C878A" w14:textId="77777777" w:rsidR="00627C32" w:rsidRDefault="00627C32"/>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8A5EE" w14:textId="77777777" w:rsidR="00627C32" w:rsidRDefault="00627C32"/>
        </w:tc>
      </w:tr>
      <w:tr w:rsidR="00627C32" w14:paraId="4F503E5D" w14:textId="77777777" w:rsidTr="00627C32">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F6DB8" w14:textId="77777777" w:rsidR="00627C32" w:rsidRDefault="00627C32"/>
          <w:p w14:paraId="3800E5EA" w14:textId="4E7E156B" w:rsidR="00627C32" w:rsidRDefault="00627C32">
            <w:r>
              <w:t>Nº 206 Prim.</w:t>
            </w:r>
          </w:p>
          <w:p w14:paraId="15811315" w14:textId="77777777" w:rsidR="00627C32" w:rsidRDefault="00627C32"/>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5D4A3" w14:textId="77777777" w:rsidR="00627C32" w:rsidRDefault="00627C32"/>
          <w:p w14:paraId="277B3A0C" w14:textId="77777777" w:rsidR="00627C32" w:rsidRDefault="00627C32">
            <w:r>
              <w:t xml:space="preserve">2 docentes </w:t>
            </w:r>
          </w:p>
          <w:p w14:paraId="3D6EA71D" w14:textId="77777777" w:rsidR="00627C32" w:rsidRDefault="00627C32"/>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DEBAF" w14:textId="77777777" w:rsidR="00627C32" w:rsidRDefault="00627C32"/>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784D9" w14:textId="77777777" w:rsidR="00627C32" w:rsidRDefault="00627C32"/>
        </w:tc>
      </w:tr>
      <w:tr w:rsidR="00627C32" w14:paraId="1174DB3B" w14:textId="77777777" w:rsidTr="00627C32">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56534" w14:textId="77777777" w:rsidR="00627C32" w:rsidRDefault="00627C32"/>
          <w:p w14:paraId="36B8598D" w14:textId="335ABFC8" w:rsidR="00627C32" w:rsidRDefault="00627C32">
            <w:r>
              <w:t>Nº ESA 155</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05202" w14:textId="77777777" w:rsidR="00627C32" w:rsidRDefault="00627C32"/>
          <w:p w14:paraId="7967041E" w14:textId="065D5845" w:rsidR="00627C32" w:rsidRDefault="00627C32">
            <w:r>
              <w:t xml:space="preserve">1 </w:t>
            </w:r>
            <w:r>
              <w:t>estudiante</w:t>
            </w:r>
          </w:p>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5FA99" w14:textId="77777777" w:rsidR="00627C32" w:rsidRDefault="00627C32"/>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B7142" w14:textId="77777777" w:rsidR="00627C32" w:rsidRDefault="00627C32"/>
        </w:tc>
      </w:tr>
      <w:tr w:rsidR="00627C32" w14:paraId="6BC4D9D2" w14:textId="77777777" w:rsidTr="00627C32">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B16E9" w14:textId="77777777" w:rsidR="00627C32" w:rsidRDefault="00627C32"/>
          <w:p w14:paraId="037AD67E" w14:textId="3B7C2516" w:rsidR="00627C32" w:rsidRDefault="00627C32">
            <w:r>
              <w:t xml:space="preserve">Nº 20 </w:t>
            </w:r>
            <w:r>
              <w:t>secundaria</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835E31" w14:textId="77777777" w:rsidR="00627C32" w:rsidRDefault="00627C32"/>
          <w:p w14:paraId="3CC13D0A" w14:textId="77777777" w:rsidR="00627C32" w:rsidRDefault="00627C32">
            <w:r>
              <w:t>1 docente</w:t>
            </w:r>
          </w:p>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F8E29" w14:textId="77777777" w:rsidR="00627C32" w:rsidRDefault="00627C32"/>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D9974" w14:textId="77777777" w:rsidR="00627C32" w:rsidRDefault="00627C32"/>
        </w:tc>
      </w:tr>
      <w:tr w:rsidR="00627C32" w14:paraId="016B363A" w14:textId="77777777" w:rsidTr="00627C32">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52FAB" w14:textId="77777777" w:rsidR="00627C32" w:rsidRDefault="00627C32"/>
          <w:p w14:paraId="68629FFD" w14:textId="24A79722" w:rsidR="00627C32" w:rsidRDefault="00627C32">
            <w:r>
              <w:t xml:space="preserve">Nº 82 </w:t>
            </w:r>
            <w:r>
              <w:t>secundaria</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0AA44" w14:textId="77777777" w:rsidR="00627C32" w:rsidRDefault="00627C32"/>
          <w:p w14:paraId="70B0C81E" w14:textId="77777777" w:rsidR="00627C32" w:rsidRDefault="00627C32">
            <w:r>
              <w:t>1 docente</w:t>
            </w:r>
          </w:p>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A29CC" w14:textId="77777777" w:rsidR="00627C32" w:rsidRDefault="00627C32"/>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25D89" w14:textId="77777777" w:rsidR="00627C32" w:rsidRDefault="00627C32"/>
        </w:tc>
      </w:tr>
      <w:tr w:rsidR="00627C32" w14:paraId="3FCFA663" w14:textId="77777777" w:rsidTr="00627C32">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C004D" w14:textId="77777777" w:rsidR="00627C32" w:rsidRDefault="00627C32"/>
          <w:p w14:paraId="2C744A6A" w14:textId="4C5DBA88" w:rsidR="00627C32" w:rsidRDefault="00627C32">
            <w:r>
              <w:t xml:space="preserve">Nº 195 </w:t>
            </w:r>
            <w:r>
              <w:t>primaria</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78B95" w14:textId="77777777" w:rsidR="00627C32" w:rsidRDefault="00627C32"/>
          <w:p w14:paraId="2D927E67" w14:textId="77777777" w:rsidR="00627C32" w:rsidRDefault="00627C32">
            <w:r>
              <w:t>5 docentes, 1 MOI y vicedirector</w:t>
            </w:r>
          </w:p>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7F824" w14:textId="77777777" w:rsidR="00627C32" w:rsidRDefault="00627C32"/>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7608C" w14:textId="77777777" w:rsidR="00627C32" w:rsidRDefault="00627C32"/>
        </w:tc>
      </w:tr>
      <w:tr w:rsidR="00627C32" w14:paraId="220DFD9E" w14:textId="77777777" w:rsidTr="00627C32">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F0167" w14:textId="67D1BB5F" w:rsidR="00627C32" w:rsidRDefault="00627C32">
            <w:r>
              <w:t>Nº</w:t>
            </w:r>
          </w:p>
          <w:p w14:paraId="5255934D" w14:textId="77777777" w:rsidR="00627C32" w:rsidRDefault="00627C32">
            <w:r>
              <w:t xml:space="preserve">Agrotec. Las Delicias </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0C45E" w14:textId="77777777" w:rsidR="00627C32" w:rsidRDefault="00627C32"/>
          <w:p w14:paraId="107A2A5C" w14:textId="77777777" w:rsidR="00627C32" w:rsidRDefault="00627C32">
            <w:r>
              <w:t xml:space="preserve">3 docentes </w:t>
            </w:r>
          </w:p>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7C797" w14:textId="77777777" w:rsidR="00627C32" w:rsidRDefault="00627C32"/>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0C039" w14:textId="77777777" w:rsidR="00627C32" w:rsidRDefault="00627C32"/>
          <w:p w14:paraId="328B38C7" w14:textId="77777777" w:rsidR="00627C32" w:rsidRDefault="00627C32">
            <w:r>
              <w:t>4 estudiantes</w:t>
            </w:r>
          </w:p>
        </w:tc>
      </w:tr>
      <w:tr w:rsidR="00627C32" w14:paraId="79093DE2" w14:textId="77777777" w:rsidTr="00627C32">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74947" w14:textId="77777777" w:rsidR="00627C32" w:rsidRDefault="00627C32"/>
          <w:p w14:paraId="3152E915" w14:textId="740E2425" w:rsidR="00627C32" w:rsidRDefault="00627C32">
            <w:r>
              <w:t>Nº UE34</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49E9F" w14:textId="77777777" w:rsidR="00627C32" w:rsidRDefault="00627C32"/>
          <w:p w14:paraId="16062B5B" w14:textId="77777777" w:rsidR="00627C32" w:rsidRDefault="00627C32">
            <w:r>
              <w:t>1 docente</w:t>
            </w:r>
          </w:p>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A03A0" w14:textId="77777777" w:rsidR="00627C32" w:rsidRDefault="00627C32"/>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9C221" w14:textId="77777777" w:rsidR="00627C32" w:rsidRDefault="00627C32"/>
        </w:tc>
      </w:tr>
      <w:tr w:rsidR="00627C32" w14:paraId="72B6F4D9" w14:textId="77777777" w:rsidTr="00627C32">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7F565" w14:textId="77777777" w:rsidR="00627C32" w:rsidRDefault="00627C32"/>
          <w:p w14:paraId="4AAE0BEB" w14:textId="5D8D8A36" w:rsidR="00627C32" w:rsidRDefault="00627C32">
            <w:r>
              <w:t xml:space="preserve">Nº 36 </w:t>
            </w:r>
            <w:r>
              <w:t>secundaria</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C0353" w14:textId="77777777" w:rsidR="00627C32" w:rsidRDefault="00627C32"/>
          <w:p w14:paraId="71E84F88" w14:textId="5690A2D7" w:rsidR="00627C32" w:rsidRDefault="00627C32">
            <w:r>
              <w:t xml:space="preserve">1 </w:t>
            </w:r>
            <w:r>
              <w:t>estudiante</w:t>
            </w:r>
          </w:p>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00013" w14:textId="77777777" w:rsidR="00627C32" w:rsidRDefault="00627C32"/>
          <w:p w14:paraId="4A4FD9DB" w14:textId="77777777" w:rsidR="00627C32" w:rsidRDefault="00627C32">
            <w:r>
              <w:t>1 docente</w:t>
            </w:r>
          </w:p>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57142" w14:textId="77777777" w:rsidR="00627C32" w:rsidRDefault="00627C32"/>
        </w:tc>
      </w:tr>
      <w:tr w:rsidR="00627C32" w14:paraId="46D84182" w14:textId="77777777" w:rsidTr="00627C32">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C1D0B" w14:textId="77777777" w:rsidR="00627C32" w:rsidRDefault="00627C32"/>
          <w:p w14:paraId="6A5324B5" w14:textId="19FC33AE" w:rsidR="00627C32" w:rsidRDefault="00627C32">
            <w:r>
              <w:t xml:space="preserve">Nº 14 </w:t>
            </w:r>
            <w:r>
              <w:t>secundaria</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41B62" w14:textId="77777777" w:rsidR="00627C32" w:rsidRDefault="00627C32"/>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B3A19" w14:textId="77777777" w:rsidR="00627C32" w:rsidRDefault="00627C32">
            <w:r>
              <w:t xml:space="preserve"> </w:t>
            </w:r>
          </w:p>
          <w:p w14:paraId="52408D19" w14:textId="77777777" w:rsidR="00627C32" w:rsidRDefault="00627C32">
            <w:r>
              <w:t>1 docente</w:t>
            </w:r>
          </w:p>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1E4E2" w14:textId="77777777" w:rsidR="00627C32" w:rsidRDefault="00627C32"/>
          <w:p w14:paraId="59665BAF" w14:textId="37234835" w:rsidR="00627C32" w:rsidRDefault="00627C32">
            <w:r>
              <w:t xml:space="preserve">4 </w:t>
            </w:r>
            <w:r>
              <w:t>estudiantes</w:t>
            </w:r>
          </w:p>
        </w:tc>
      </w:tr>
      <w:tr w:rsidR="00627C32" w14:paraId="39B30931" w14:textId="77777777" w:rsidTr="00627C32">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5F882" w14:textId="77777777" w:rsidR="00627C32" w:rsidRDefault="00627C32"/>
          <w:p w14:paraId="0A2B7CBB" w14:textId="7B574990" w:rsidR="00627C32" w:rsidRDefault="00627C32">
            <w:r>
              <w:t xml:space="preserve">Nº 7 </w:t>
            </w:r>
            <w:r>
              <w:t>integral</w:t>
            </w:r>
            <w:r>
              <w:t xml:space="preserve"> </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CBBD2" w14:textId="77777777" w:rsidR="00627C32" w:rsidRDefault="00627C32"/>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E2F5F" w14:textId="77777777" w:rsidR="00627C32" w:rsidRDefault="00627C32"/>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C1F4F" w14:textId="77777777" w:rsidR="00627C32" w:rsidRDefault="00627C32"/>
          <w:p w14:paraId="129A04B3" w14:textId="63B0688A" w:rsidR="00627C32" w:rsidRDefault="00627C32">
            <w:r>
              <w:t xml:space="preserve">1 </w:t>
            </w:r>
            <w:r>
              <w:t>estudiante</w:t>
            </w:r>
          </w:p>
        </w:tc>
      </w:tr>
      <w:tr w:rsidR="00627C32" w14:paraId="776B6B3F" w14:textId="77777777" w:rsidTr="00627C32">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45F30" w14:textId="77777777" w:rsidR="00627C32" w:rsidRDefault="00627C32"/>
          <w:p w14:paraId="1F748BBB" w14:textId="5EAE11B9" w:rsidR="00627C32" w:rsidRDefault="00627C32">
            <w:r>
              <w:t xml:space="preserve">Nº 15 </w:t>
            </w:r>
            <w:r>
              <w:t>secundaria</w:t>
            </w:r>
            <w:r>
              <w:t xml:space="preserve"> </w:t>
            </w:r>
          </w:p>
          <w:p w14:paraId="55214FDC" w14:textId="77777777" w:rsidR="00627C32" w:rsidRDefault="00627C32"/>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19D56" w14:textId="77777777" w:rsidR="00627C32" w:rsidRDefault="00627C32"/>
          <w:p w14:paraId="2AFDD418" w14:textId="77777777" w:rsidR="00627C32" w:rsidRDefault="00627C32">
            <w:r>
              <w:t xml:space="preserve">4 docentes </w:t>
            </w:r>
          </w:p>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E6D44" w14:textId="77777777" w:rsidR="00627C32" w:rsidRDefault="00627C32"/>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2ADA9" w14:textId="77777777" w:rsidR="00627C32" w:rsidRDefault="00627C32"/>
          <w:p w14:paraId="747CEBB5" w14:textId="77777777" w:rsidR="00627C32" w:rsidRDefault="00627C32">
            <w:r>
              <w:t>7 docentes</w:t>
            </w:r>
          </w:p>
        </w:tc>
      </w:tr>
      <w:tr w:rsidR="00627C32" w14:paraId="3B5BA601" w14:textId="77777777" w:rsidTr="00627C32">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E50B0" w14:textId="77777777" w:rsidR="00627C32" w:rsidRDefault="00627C32"/>
          <w:p w14:paraId="2D6A5312" w14:textId="56EABC26" w:rsidR="00627C32" w:rsidRDefault="00627C32">
            <w:r>
              <w:t xml:space="preserve">Nº 3 </w:t>
            </w:r>
            <w:r>
              <w:t>secundaria</w:t>
            </w:r>
            <w:r>
              <w:t xml:space="preserve"> </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19900" w14:textId="77777777" w:rsidR="00627C32" w:rsidRDefault="00627C32"/>
          <w:p w14:paraId="4F578F6F" w14:textId="2B3985C5" w:rsidR="00627C32" w:rsidRDefault="00627C32">
            <w:r>
              <w:t xml:space="preserve">1 </w:t>
            </w:r>
            <w:r>
              <w:t>estudiante</w:t>
            </w:r>
          </w:p>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66785" w14:textId="77777777" w:rsidR="00627C32" w:rsidRDefault="00627C32"/>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5E3D1E" w14:textId="77777777" w:rsidR="00627C32" w:rsidRDefault="00627C32">
            <w:r>
              <w:t>1 docente y 3 burbujas</w:t>
            </w:r>
          </w:p>
        </w:tc>
      </w:tr>
      <w:tr w:rsidR="00627C32" w14:paraId="6F458DF0" w14:textId="77777777" w:rsidTr="00627C32">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FC42D0" w14:textId="1D30114B" w:rsidR="00627C32" w:rsidRDefault="00627C32">
            <w:r>
              <w:t xml:space="preserve">Nº 87 </w:t>
            </w:r>
            <w:r>
              <w:t>secundaria</w:t>
            </w:r>
            <w:r>
              <w:t xml:space="preserve"> –Sauce Pinto</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C0638" w14:textId="77777777" w:rsidR="00627C32" w:rsidRDefault="00627C32"/>
          <w:p w14:paraId="71A77852" w14:textId="2220A6DB" w:rsidR="00627C32" w:rsidRDefault="00627C32">
            <w:r>
              <w:t xml:space="preserve">1 </w:t>
            </w:r>
            <w:r>
              <w:t>estudiante</w:t>
            </w:r>
          </w:p>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FC3DF" w14:textId="77777777" w:rsidR="00627C32" w:rsidRDefault="00627C32"/>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A1303" w14:textId="77777777" w:rsidR="00627C32" w:rsidRDefault="00627C32"/>
          <w:p w14:paraId="3E481B21" w14:textId="38D27F02" w:rsidR="00627C32" w:rsidRDefault="00627C32">
            <w:r>
              <w:t xml:space="preserve">9 </w:t>
            </w:r>
            <w:r>
              <w:t>estudiantes</w:t>
            </w:r>
          </w:p>
        </w:tc>
      </w:tr>
      <w:tr w:rsidR="00627C32" w14:paraId="3DDD304F" w14:textId="77777777" w:rsidTr="00627C32">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31EEE" w14:textId="77777777" w:rsidR="00627C32" w:rsidRDefault="00627C32"/>
          <w:p w14:paraId="27A67C49" w14:textId="58142D4F" w:rsidR="00627C32" w:rsidRDefault="00627C32">
            <w:r>
              <w:t>Nº 16 Inst. Viale</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ABE9B" w14:textId="77777777" w:rsidR="00627C32" w:rsidRDefault="00627C32"/>
          <w:p w14:paraId="066F2218" w14:textId="77777777" w:rsidR="00627C32" w:rsidRDefault="00627C32">
            <w:r>
              <w:t>3 docentes</w:t>
            </w:r>
          </w:p>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BA7C4" w14:textId="77777777" w:rsidR="00627C32" w:rsidRDefault="00627C32"/>
          <w:p w14:paraId="52DFFB1F" w14:textId="77777777" w:rsidR="00627C32" w:rsidRDefault="00627C32"/>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1A3E8" w14:textId="77777777" w:rsidR="00627C32" w:rsidRDefault="00627C32"/>
          <w:p w14:paraId="3AE9FEB5" w14:textId="70EA80DF" w:rsidR="00627C32" w:rsidRDefault="00627C32">
            <w:r>
              <w:t xml:space="preserve">1 </w:t>
            </w:r>
            <w:r>
              <w:t>estudiante</w:t>
            </w:r>
          </w:p>
        </w:tc>
      </w:tr>
      <w:tr w:rsidR="00627C32" w14:paraId="1DA8E443" w14:textId="77777777" w:rsidTr="00627C32">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31645" w14:textId="77777777" w:rsidR="00627C32" w:rsidRDefault="00627C32"/>
          <w:p w14:paraId="4ACA5186" w14:textId="191B0FFC" w:rsidR="00627C32" w:rsidRDefault="00627C32">
            <w:r>
              <w:t>Nº 1 T/C Prim.</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65034" w14:textId="77777777" w:rsidR="00627C32" w:rsidRDefault="00627C32"/>
          <w:p w14:paraId="5D5FC284" w14:textId="187E2A19" w:rsidR="00627C32" w:rsidRDefault="004800E3">
            <w:r>
              <w:t>1</w:t>
            </w:r>
            <w:r w:rsidR="00627C32">
              <w:t xml:space="preserve"> ordenanza</w:t>
            </w:r>
          </w:p>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623CF" w14:textId="77777777" w:rsidR="00627C32" w:rsidRDefault="00627C32"/>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89E95" w14:textId="77777777" w:rsidR="00627C32" w:rsidRDefault="00627C32"/>
          <w:p w14:paraId="07388091" w14:textId="77777777" w:rsidR="00627C32" w:rsidRDefault="00627C32">
            <w:r>
              <w:t>4 ordenanzas</w:t>
            </w:r>
          </w:p>
        </w:tc>
      </w:tr>
      <w:tr w:rsidR="00627C32" w14:paraId="1BF49FC3" w14:textId="77777777" w:rsidTr="00627C32">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9B0E8" w14:textId="3AB1E4D9" w:rsidR="00627C32" w:rsidRDefault="00B44C28">
            <w:r>
              <w:t>Nº 20</w:t>
            </w:r>
            <w:r>
              <w:t xml:space="preserve"> Primaria </w:t>
            </w:r>
          </w:p>
          <w:p w14:paraId="6D14BAED" w14:textId="77777777" w:rsidR="00627C32" w:rsidRDefault="00627C32"/>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3FFAC" w14:textId="09C4175B" w:rsidR="00627C32" w:rsidRDefault="00B44C28">
            <w:r>
              <w:t xml:space="preserve">1 docente </w:t>
            </w:r>
          </w:p>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440C6" w14:textId="77777777" w:rsidR="00627C32" w:rsidRDefault="00627C32"/>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5DD39" w14:textId="59D412FB" w:rsidR="00627C32" w:rsidRDefault="00B44C28">
            <w:r>
              <w:t>1 docente</w:t>
            </w:r>
          </w:p>
        </w:tc>
      </w:tr>
      <w:tr w:rsidR="00627C32" w14:paraId="768B9E7F" w14:textId="77777777" w:rsidTr="00627C32">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1BD55" w14:textId="77777777" w:rsidR="00627C32" w:rsidRDefault="00627C32"/>
          <w:p w14:paraId="61E90FE9" w14:textId="77777777" w:rsidR="00627C32" w:rsidRDefault="00627C32"/>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45A07" w14:textId="77777777" w:rsidR="00627C32" w:rsidRDefault="00627C32"/>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E861A" w14:textId="77777777" w:rsidR="00627C32" w:rsidRDefault="00627C32"/>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B58D4" w14:textId="77777777" w:rsidR="00627C32" w:rsidRDefault="00627C32"/>
        </w:tc>
      </w:tr>
      <w:tr w:rsidR="00627C32" w14:paraId="18124364" w14:textId="77777777" w:rsidTr="00627C32">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C540A" w14:textId="77777777" w:rsidR="00627C32" w:rsidRDefault="00627C32"/>
          <w:p w14:paraId="3C40DEAC" w14:textId="77777777" w:rsidR="00627C32" w:rsidRDefault="00627C32"/>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B3A90" w14:textId="77777777" w:rsidR="00627C32" w:rsidRDefault="00627C32"/>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26422" w14:textId="77777777" w:rsidR="00627C32" w:rsidRDefault="00627C32"/>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81A36" w14:textId="77777777" w:rsidR="00627C32" w:rsidRDefault="00627C32"/>
        </w:tc>
      </w:tr>
    </w:tbl>
    <w:p w14:paraId="0FB00888" w14:textId="77777777" w:rsidR="00627C32" w:rsidRDefault="00627C32" w:rsidP="00627C32">
      <w:pPr>
        <w:rPr>
          <w:sz w:val="48"/>
          <w:szCs w:val="48"/>
          <w:u w:val="single"/>
        </w:rPr>
      </w:pPr>
      <w:r>
        <w:rPr>
          <w:sz w:val="48"/>
          <w:szCs w:val="48"/>
          <w:u w:val="single"/>
        </w:rPr>
        <w:t xml:space="preserve">RELEVAMIENTO  CASOS COVID </w:t>
      </w:r>
    </w:p>
    <w:p w14:paraId="7276A958" w14:textId="4D4B79F9" w:rsidR="00627C32" w:rsidRDefault="00627C32" w:rsidP="00627C32">
      <w:pPr>
        <w:jc w:val="center"/>
        <w:rPr>
          <w:rFonts w:ascii="Arial" w:hAnsi="Arial" w:cs="Arial"/>
          <w:sz w:val="24"/>
          <w:szCs w:val="24"/>
        </w:rPr>
      </w:pPr>
    </w:p>
    <w:p w14:paraId="6393199A" w14:textId="77777777" w:rsidR="00627C32" w:rsidRPr="00627C32" w:rsidRDefault="00627C32" w:rsidP="00627C32">
      <w:pPr>
        <w:jc w:val="center"/>
        <w:rPr>
          <w:rFonts w:ascii="Arial" w:hAnsi="Arial" w:cs="Arial"/>
          <w:sz w:val="24"/>
          <w:szCs w:val="24"/>
        </w:rPr>
      </w:pPr>
    </w:p>
    <w:sectPr w:rsidR="00627C32" w:rsidRPr="00627C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984"/>
    <w:rsid w:val="004800E3"/>
    <w:rsid w:val="00627C32"/>
    <w:rsid w:val="00742477"/>
    <w:rsid w:val="00787984"/>
    <w:rsid w:val="00854E8A"/>
    <w:rsid w:val="00B44C28"/>
    <w:rsid w:val="00D74B8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72A47"/>
  <w15:chartTrackingRefBased/>
  <w15:docId w15:val="{4B71A5C9-5147-4138-95D9-40065195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27C32"/>
    <w:pPr>
      <w:spacing w:after="0" w:line="240" w:lineRule="auto"/>
    </w:pPr>
    <w:rPr>
      <w:rFonts w:eastAsiaTheme="minorEastAsia"/>
      <w:lang w:eastAsia="es-A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210302">
      <w:bodyDiv w:val="1"/>
      <w:marLeft w:val="0"/>
      <w:marRight w:val="0"/>
      <w:marTop w:val="0"/>
      <w:marBottom w:val="0"/>
      <w:divBdr>
        <w:top w:val="none" w:sz="0" w:space="0" w:color="auto"/>
        <w:left w:val="none" w:sz="0" w:space="0" w:color="auto"/>
        <w:bottom w:val="none" w:sz="0" w:space="0" w:color="auto"/>
        <w:right w:val="none" w:sz="0" w:space="0" w:color="auto"/>
      </w:divBdr>
    </w:div>
    <w:div w:id="214546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3</Pages>
  <Words>646</Words>
  <Characters>3554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2021-04-12T12:47:00Z</cp:lastPrinted>
  <dcterms:created xsi:type="dcterms:W3CDTF">2021-04-12T12:28:00Z</dcterms:created>
  <dcterms:modified xsi:type="dcterms:W3CDTF">2021-04-12T20:23:00Z</dcterms:modified>
</cp:coreProperties>
</file>